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E71" w:rsidRPr="008E4E71" w:rsidRDefault="008E4E71" w:rsidP="008E4E71">
      <w:pPr>
        <w:rPr>
          <w:rFonts w:asciiTheme="minorHAnsi" w:hAnsiTheme="minorHAnsi" w:cstheme="minorHAnsi"/>
          <w:sz w:val="24"/>
          <w:szCs w:val="24"/>
        </w:rPr>
      </w:pPr>
      <w:r w:rsidRPr="008E4E71">
        <w:rPr>
          <w:rFonts w:asciiTheme="minorHAnsi" w:hAnsiTheme="minorHAnsi" w:cstheme="minorHAnsi"/>
          <w:sz w:val="24"/>
          <w:szCs w:val="24"/>
        </w:rPr>
        <w:t xml:space="preserve">                                                                                                                          Heinsberg, 07. April 2020</w:t>
      </w:r>
    </w:p>
    <w:p w:rsidR="008E4E71" w:rsidRPr="008E4E71" w:rsidRDefault="008E4E71" w:rsidP="008E4E71">
      <w:pPr>
        <w:pStyle w:val="KeinLeerraum"/>
        <w:jc w:val="center"/>
        <w:rPr>
          <w:rFonts w:asciiTheme="minorHAnsi" w:hAnsiTheme="minorHAnsi" w:cstheme="minorHAnsi"/>
          <w:lang w:val="en-US"/>
        </w:rPr>
      </w:pPr>
    </w:p>
    <w:p w:rsidR="008E4E71" w:rsidRPr="008439A8" w:rsidRDefault="008E4E71" w:rsidP="008E4E71">
      <w:pPr>
        <w:pStyle w:val="KeinLeerraum"/>
        <w:jc w:val="center"/>
        <w:rPr>
          <w:rFonts w:asciiTheme="minorHAnsi" w:hAnsiTheme="minorHAnsi" w:cstheme="minorHAnsi"/>
          <w:sz w:val="28"/>
          <w:szCs w:val="28"/>
          <w:lang w:val="en-US"/>
        </w:rPr>
      </w:pPr>
    </w:p>
    <w:p w:rsidR="008E4E71" w:rsidRPr="008439A8" w:rsidRDefault="008E4E71" w:rsidP="008E4E71">
      <w:pPr>
        <w:rPr>
          <w:rFonts w:asciiTheme="minorHAnsi" w:hAnsiTheme="minorHAnsi" w:cstheme="minorHAnsi"/>
          <w:sz w:val="28"/>
          <w:szCs w:val="28"/>
          <w:lang w:val="de-DE"/>
        </w:rPr>
      </w:pPr>
      <w:r w:rsidRPr="008439A8">
        <w:rPr>
          <w:rFonts w:asciiTheme="minorHAnsi" w:hAnsiTheme="minorHAnsi" w:cstheme="minorHAnsi"/>
          <w:sz w:val="28"/>
          <w:szCs w:val="28"/>
          <w:lang w:val="de-DE"/>
        </w:rPr>
        <w:t>Liebe Schützenschwestern und -brüder,</w:t>
      </w:r>
    </w:p>
    <w:p w:rsidR="008E4E71" w:rsidRPr="008439A8" w:rsidRDefault="008E4E71" w:rsidP="008E4E71">
      <w:pPr>
        <w:rPr>
          <w:rFonts w:asciiTheme="minorHAnsi" w:hAnsiTheme="minorHAnsi" w:cstheme="minorHAnsi"/>
          <w:sz w:val="28"/>
          <w:szCs w:val="28"/>
          <w:lang w:val="de-DE"/>
        </w:rPr>
      </w:pPr>
      <w:r w:rsidRPr="008439A8">
        <w:rPr>
          <w:rFonts w:asciiTheme="minorHAnsi" w:hAnsiTheme="minorHAnsi" w:cstheme="minorHAnsi"/>
          <w:sz w:val="28"/>
          <w:szCs w:val="28"/>
          <w:lang w:val="de-DE"/>
        </w:rPr>
        <w:t>liebe Jungschützen!</w:t>
      </w:r>
    </w:p>
    <w:p w:rsidR="008E4E71" w:rsidRPr="008439A8" w:rsidRDefault="008E4E71" w:rsidP="008E4E71">
      <w:pPr>
        <w:rPr>
          <w:rFonts w:asciiTheme="minorHAnsi" w:hAnsiTheme="minorHAnsi" w:cstheme="minorHAnsi"/>
          <w:sz w:val="28"/>
          <w:szCs w:val="28"/>
          <w:lang w:val="de-DE"/>
        </w:rPr>
      </w:pPr>
    </w:p>
    <w:p w:rsidR="008E4E71" w:rsidRPr="008439A8" w:rsidRDefault="008E4E71" w:rsidP="008E4E71">
      <w:pPr>
        <w:rPr>
          <w:rFonts w:asciiTheme="minorHAnsi" w:hAnsiTheme="minorHAnsi" w:cstheme="minorHAnsi"/>
          <w:sz w:val="28"/>
          <w:szCs w:val="28"/>
          <w:lang w:val="de-DE"/>
        </w:rPr>
      </w:pPr>
      <w:r w:rsidRPr="008439A8">
        <w:rPr>
          <w:rFonts w:asciiTheme="minorHAnsi" w:hAnsiTheme="minorHAnsi" w:cstheme="minorHAnsi"/>
          <w:i/>
          <w:iCs/>
          <w:sz w:val="28"/>
          <w:szCs w:val="28"/>
          <w:lang w:val="de-DE"/>
        </w:rPr>
        <w:t>„Euer Herz lasse sich nicht verwirren. Glaubt an Gott und glaubt an mich!"(</w:t>
      </w:r>
      <w:proofErr w:type="spellStart"/>
      <w:r w:rsidRPr="008439A8">
        <w:rPr>
          <w:rFonts w:asciiTheme="minorHAnsi" w:hAnsiTheme="minorHAnsi" w:cstheme="minorHAnsi"/>
          <w:i/>
          <w:iCs/>
          <w:sz w:val="28"/>
          <w:szCs w:val="28"/>
          <w:lang w:val="de-DE"/>
        </w:rPr>
        <w:t>Joh</w:t>
      </w:r>
      <w:proofErr w:type="spellEnd"/>
      <w:r w:rsidRPr="008439A8">
        <w:rPr>
          <w:rFonts w:asciiTheme="minorHAnsi" w:hAnsiTheme="minorHAnsi" w:cstheme="minorHAnsi"/>
          <w:i/>
          <w:iCs/>
          <w:sz w:val="28"/>
          <w:szCs w:val="28"/>
          <w:lang w:val="de-DE"/>
        </w:rPr>
        <w:t xml:space="preserve"> </w:t>
      </w:r>
      <w:r w:rsidRPr="008439A8">
        <w:rPr>
          <w:rFonts w:asciiTheme="minorHAnsi" w:hAnsiTheme="minorHAnsi" w:cstheme="minorHAnsi"/>
          <w:sz w:val="28"/>
          <w:szCs w:val="28"/>
          <w:lang w:val="de-DE"/>
        </w:rPr>
        <w:t>14,1). Dieses Wort sagt der Herr seinen Jüngern im Rahmen seiner Abschiedsreden in der Nacht als er verraten wurde, in der Ölbergnacht, in der Nacht vor seinem Leiden. Er wusste, dass seine Jünger verwirrt sein würden durch das, was später geschah. Er wusste, dass er zum Tode verurteilt und am Kreuz sterben muss. Und so gab Jesus ihnen dieses Wort mit auf den Weg, damit sie sich daran erinnern, wenn es soweit ist und den Glauben bewahren.</w:t>
      </w:r>
    </w:p>
    <w:p w:rsidR="008E4E71" w:rsidRPr="008439A8" w:rsidRDefault="008E4E71" w:rsidP="008E4E71">
      <w:pPr>
        <w:rPr>
          <w:rFonts w:asciiTheme="minorHAnsi" w:hAnsiTheme="minorHAnsi" w:cstheme="minorHAnsi"/>
          <w:sz w:val="28"/>
          <w:szCs w:val="28"/>
          <w:lang w:val="de-DE"/>
        </w:rPr>
      </w:pPr>
      <w:r w:rsidRPr="008439A8">
        <w:rPr>
          <w:rFonts w:asciiTheme="minorHAnsi" w:hAnsiTheme="minorHAnsi" w:cstheme="minorHAnsi"/>
          <w:sz w:val="28"/>
          <w:szCs w:val="28"/>
          <w:lang w:val="de-DE"/>
        </w:rPr>
        <w:t xml:space="preserve">Hand aufs Herz, wir befinden uns zurzeit durch die Corona-Pandemie in einer schwierigen Lage. In Deutschland, auch weltweit, sind viele Menschen erkrankt, verstorben und in Angst und Sorge. Alles hat sich verändert, nichts ist mehr wie es einmal war. </w:t>
      </w:r>
    </w:p>
    <w:p w:rsidR="008E4E71" w:rsidRPr="008439A8" w:rsidRDefault="008E4E71" w:rsidP="008E4E71">
      <w:pPr>
        <w:rPr>
          <w:rFonts w:asciiTheme="minorHAnsi" w:hAnsiTheme="minorHAnsi" w:cstheme="minorHAnsi"/>
          <w:sz w:val="28"/>
          <w:szCs w:val="28"/>
          <w:lang w:val="de-DE"/>
        </w:rPr>
      </w:pPr>
      <w:r w:rsidRPr="008439A8">
        <w:rPr>
          <w:rFonts w:asciiTheme="minorHAnsi" w:hAnsiTheme="minorHAnsi" w:cstheme="minorHAnsi"/>
          <w:sz w:val="28"/>
          <w:szCs w:val="28"/>
          <w:lang w:val="de-DE"/>
        </w:rPr>
        <w:t xml:space="preserve">Die Veränderungen sind auch im Bereich des Schützenwesens sehr erkennbar. Wöchentliche Treffen und Schießsport in den Schützenheimen, Versammlungen, Kirmes und Schützenfeste sind vorübergehend eingestellt.  Das Heimatgefühl, der Glaube und die Liebe sagen uns, dass die Trennung nur vorübergehend ist. Euer Herz </w:t>
      </w:r>
      <w:proofErr w:type="gramStart"/>
      <w:r w:rsidRPr="008439A8">
        <w:rPr>
          <w:rFonts w:asciiTheme="minorHAnsi" w:hAnsiTheme="minorHAnsi" w:cstheme="minorHAnsi"/>
          <w:sz w:val="28"/>
          <w:szCs w:val="28"/>
          <w:lang w:val="de-DE"/>
        </w:rPr>
        <w:t>la</w:t>
      </w:r>
      <w:r w:rsidR="00AF6B1F">
        <w:rPr>
          <w:rFonts w:asciiTheme="minorHAnsi" w:hAnsiTheme="minorHAnsi" w:cstheme="minorHAnsi"/>
          <w:sz w:val="28"/>
          <w:szCs w:val="28"/>
          <w:lang w:val="de-DE"/>
        </w:rPr>
        <w:t>ss</w:t>
      </w:r>
      <w:r w:rsidRPr="008439A8">
        <w:rPr>
          <w:rFonts w:asciiTheme="minorHAnsi" w:hAnsiTheme="minorHAnsi" w:cstheme="minorHAnsi"/>
          <w:sz w:val="28"/>
          <w:szCs w:val="28"/>
          <w:lang w:val="de-DE"/>
        </w:rPr>
        <w:t>t</w:t>
      </w:r>
      <w:proofErr w:type="gramEnd"/>
      <w:r w:rsidRPr="008439A8">
        <w:rPr>
          <w:rFonts w:asciiTheme="minorHAnsi" w:hAnsiTheme="minorHAnsi" w:cstheme="minorHAnsi"/>
          <w:sz w:val="28"/>
          <w:szCs w:val="28"/>
          <w:lang w:val="de-DE"/>
        </w:rPr>
        <w:t xml:space="preserve"> nicht in Chaos oder in Verwirrung geraten.</w:t>
      </w:r>
      <w:r w:rsidRPr="008439A8">
        <w:rPr>
          <w:rFonts w:asciiTheme="minorHAnsi" w:hAnsiTheme="minorHAnsi" w:cstheme="minorHAnsi"/>
          <w:i/>
          <w:iCs/>
          <w:sz w:val="28"/>
          <w:szCs w:val="28"/>
          <w:lang w:val="de-DE"/>
        </w:rPr>
        <w:t xml:space="preserve"> Dies </w:t>
      </w:r>
      <w:r w:rsidRPr="008439A8">
        <w:rPr>
          <w:rFonts w:asciiTheme="minorHAnsi" w:hAnsiTheme="minorHAnsi" w:cstheme="minorHAnsi"/>
          <w:sz w:val="28"/>
          <w:szCs w:val="28"/>
          <w:lang w:val="de-DE"/>
        </w:rPr>
        <w:t>sagt der Herr uns auch heute in dieser schwierigen Zeit.</w:t>
      </w:r>
    </w:p>
    <w:p w:rsidR="008E4E71" w:rsidRPr="008439A8" w:rsidRDefault="008E4E71" w:rsidP="008E4E71">
      <w:pPr>
        <w:rPr>
          <w:rFonts w:asciiTheme="minorHAnsi" w:hAnsiTheme="minorHAnsi" w:cstheme="minorHAnsi"/>
          <w:sz w:val="28"/>
          <w:szCs w:val="28"/>
          <w:lang w:val="de-DE"/>
        </w:rPr>
      </w:pPr>
    </w:p>
    <w:p w:rsidR="008E4E71" w:rsidRPr="008439A8" w:rsidRDefault="008E4E71" w:rsidP="008E4E71">
      <w:pPr>
        <w:rPr>
          <w:rFonts w:asciiTheme="minorHAnsi" w:hAnsiTheme="minorHAnsi" w:cstheme="minorHAnsi"/>
          <w:sz w:val="28"/>
          <w:szCs w:val="28"/>
          <w:lang w:val="de-DE"/>
        </w:rPr>
      </w:pPr>
      <w:r w:rsidRPr="008439A8">
        <w:rPr>
          <w:rFonts w:asciiTheme="minorHAnsi" w:hAnsiTheme="minorHAnsi" w:cstheme="minorHAnsi"/>
          <w:sz w:val="28"/>
          <w:szCs w:val="28"/>
          <w:lang w:val="de-DE"/>
        </w:rPr>
        <w:t xml:space="preserve">Der Staat und das Land schlagen uns verschiedene Auswege vor, uns in dieser Situation zu schützen. Wir werden diesen Maßnahmen folgen und die Ansteckungsgefahr vermeiden. In positivem Sinne nutzen wir diese Zeit, um unser Familienleben bewusster zu erleben. Mit Gott kann man überall Online bleiben. Wer glaubt ist nie allein. Wenn wir uns machtlos fühlen, hilft uns unser Vertrauen und unser Glaube an Gott.  Aber wir sind gleichzeitig bewusst, es fehlt unsere Glaubensgemeinschaft, die unseren Glauben stärkt. Wir warten darauf, dass die Einschränkungen wieder gelockert und aufgehoben werden können. Zum Glück zeigen die Nachrichten und die Statistiken die ersten Anzeichen der Besserung.  </w:t>
      </w:r>
    </w:p>
    <w:p w:rsidR="00AF6B1F" w:rsidRDefault="008E4E71" w:rsidP="008E4E71">
      <w:pPr>
        <w:rPr>
          <w:rFonts w:asciiTheme="minorHAnsi" w:hAnsiTheme="minorHAnsi" w:cstheme="minorHAnsi"/>
          <w:sz w:val="28"/>
          <w:szCs w:val="28"/>
          <w:lang w:val="de-DE"/>
        </w:rPr>
      </w:pPr>
      <w:r w:rsidRPr="008439A8">
        <w:rPr>
          <w:rFonts w:asciiTheme="minorHAnsi" w:hAnsiTheme="minorHAnsi" w:cstheme="minorHAnsi"/>
          <w:sz w:val="28"/>
          <w:szCs w:val="28"/>
          <w:lang w:val="de-DE"/>
        </w:rPr>
        <w:t>Bei aller Ohnmacht in der gegenwärtigen Corona Krise wird mir bewusst, wie kostbar in dieser beängstigenden Zeit Solidarität und Freundschaft sind. Trotz Abstandhaltens rücken Menschen einander näher, sorgen für einander, finden Wege und Zeichen, einander Mut zu</w:t>
      </w:r>
      <w:r w:rsidR="00AF6B1F">
        <w:rPr>
          <w:rFonts w:asciiTheme="minorHAnsi" w:hAnsiTheme="minorHAnsi" w:cstheme="minorHAnsi"/>
          <w:sz w:val="28"/>
          <w:szCs w:val="28"/>
          <w:lang w:val="de-DE"/>
        </w:rPr>
        <w:t xml:space="preserve"> </w:t>
      </w:r>
      <w:r w:rsidRPr="008439A8">
        <w:rPr>
          <w:rFonts w:asciiTheme="minorHAnsi" w:hAnsiTheme="minorHAnsi" w:cstheme="minorHAnsi"/>
          <w:sz w:val="28"/>
          <w:szCs w:val="28"/>
          <w:lang w:val="de-DE"/>
        </w:rPr>
        <w:t xml:space="preserve">zusprechen und zu zeigen, dass sie nicht allein sind. </w:t>
      </w:r>
    </w:p>
    <w:p w:rsidR="008E4E71" w:rsidRPr="008439A8" w:rsidRDefault="008E4E71" w:rsidP="008E4E71">
      <w:pPr>
        <w:rPr>
          <w:rFonts w:asciiTheme="minorHAnsi" w:hAnsiTheme="minorHAnsi" w:cstheme="minorHAnsi"/>
          <w:sz w:val="28"/>
          <w:szCs w:val="28"/>
          <w:lang w:val="de-DE"/>
        </w:rPr>
      </w:pPr>
      <w:r w:rsidRPr="008439A8">
        <w:rPr>
          <w:rFonts w:asciiTheme="minorHAnsi" w:hAnsiTheme="minorHAnsi" w:cstheme="minorHAnsi"/>
          <w:sz w:val="28"/>
          <w:szCs w:val="28"/>
          <w:lang w:val="de-DE"/>
        </w:rPr>
        <w:lastRenderedPageBreak/>
        <w:t xml:space="preserve">Dafür sind WhatsApp, Telefon und andere soziale Medien sehr nützlich. </w:t>
      </w:r>
    </w:p>
    <w:p w:rsidR="008E4E71" w:rsidRPr="008439A8" w:rsidRDefault="008E4E71" w:rsidP="008E4E71">
      <w:pPr>
        <w:rPr>
          <w:rFonts w:asciiTheme="minorHAnsi" w:hAnsiTheme="minorHAnsi" w:cstheme="minorHAnsi"/>
          <w:sz w:val="28"/>
          <w:szCs w:val="28"/>
          <w:lang w:val="de-DE"/>
        </w:rPr>
      </w:pPr>
      <w:r w:rsidRPr="008439A8">
        <w:rPr>
          <w:rFonts w:asciiTheme="minorHAnsi" w:hAnsiTheme="minorHAnsi" w:cstheme="minorHAnsi"/>
          <w:sz w:val="28"/>
          <w:szCs w:val="28"/>
          <w:lang w:val="de-DE"/>
        </w:rPr>
        <w:t xml:space="preserve">Initiativen in unserer Gemeinschaft von Gemeinden und im Bistum sind Gottesdienste, die per Livestream übertragen werden, so dass doch die Gläubigen teilnehmen können. Die Gottesdienste im Selfkant zu sehen sind im Live-Stream auf den Internetseiten: </w:t>
      </w:r>
      <w:hyperlink r:id="rId7" w:history="1">
        <w:r w:rsidRPr="008439A8">
          <w:rPr>
            <w:rStyle w:val="Hyperlink"/>
            <w:rFonts w:asciiTheme="minorHAnsi" w:hAnsiTheme="minorHAnsi" w:cstheme="minorHAnsi"/>
            <w:sz w:val="28"/>
            <w:szCs w:val="28"/>
            <w:lang w:val="de-DE"/>
          </w:rPr>
          <w:t>www.kirche-selfkant.de</w:t>
        </w:r>
      </w:hyperlink>
    </w:p>
    <w:p w:rsidR="008E4E71" w:rsidRPr="008439A8" w:rsidRDefault="008E4E71" w:rsidP="008E4E71">
      <w:pPr>
        <w:rPr>
          <w:rFonts w:asciiTheme="minorHAnsi" w:hAnsiTheme="minorHAnsi" w:cstheme="minorHAnsi"/>
          <w:sz w:val="28"/>
          <w:szCs w:val="28"/>
          <w:lang w:val="de-DE"/>
        </w:rPr>
      </w:pPr>
      <w:r w:rsidRPr="008439A8">
        <w:rPr>
          <w:rFonts w:asciiTheme="minorHAnsi" w:hAnsiTheme="minorHAnsi" w:cstheme="minorHAnsi"/>
          <w:sz w:val="28"/>
          <w:szCs w:val="28"/>
          <w:lang w:val="de-DE"/>
        </w:rPr>
        <w:t xml:space="preserve">Gottesdienste im Bistum Aachen sind zu sehen auf den Internetseiten: </w:t>
      </w:r>
      <w:hyperlink r:id="rId8" w:history="1">
        <w:r w:rsidRPr="008439A8">
          <w:rPr>
            <w:rStyle w:val="Hyperlink"/>
            <w:rFonts w:asciiTheme="minorHAnsi" w:hAnsiTheme="minorHAnsi" w:cstheme="minorHAnsi"/>
            <w:sz w:val="28"/>
            <w:szCs w:val="28"/>
            <w:lang w:val="de-DE"/>
          </w:rPr>
          <w:t>www.bistum-aachen.de</w:t>
        </w:r>
      </w:hyperlink>
      <w:r w:rsidRPr="008439A8">
        <w:rPr>
          <w:rFonts w:asciiTheme="minorHAnsi" w:hAnsiTheme="minorHAnsi" w:cstheme="minorHAnsi"/>
          <w:sz w:val="28"/>
          <w:szCs w:val="28"/>
          <w:lang w:val="de-DE"/>
        </w:rPr>
        <w:t xml:space="preserve"> sowie </w:t>
      </w:r>
      <w:hyperlink r:id="rId9" w:history="1">
        <w:r w:rsidRPr="008439A8">
          <w:rPr>
            <w:rStyle w:val="Hyperlink"/>
            <w:rFonts w:asciiTheme="minorHAnsi" w:hAnsiTheme="minorHAnsi" w:cstheme="minorHAnsi"/>
            <w:sz w:val="28"/>
            <w:szCs w:val="28"/>
            <w:lang w:val="de-DE"/>
          </w:rPr>
          <w:t>www.aachenerdom.de</w:t>
        </w:r>
      </w:hyperlink>
    </w:p>
    <w:p w:rsidR="008E4E71" w:rsidRPr="008439A8" w:rsidRDefault="008E4E71" w:rsidP="008E4E71">
      <w:pPr>
        <w:rPr>
          <w:rFonts w:asciiTheme="minorHAnsi" w:hAnsiTheme="minorHAnsi" w:cstheme="minorHAnsi"/>
          <w:sz w:val="28"/>
          <w:szCs w:val="28"/>
          <w:lang w:val="de-DE"/>
        </w:rPr>
      </w:pPr>
      <w:r w:rsidRPr="008439A8">
        <w:rPr>
          <w:rFonts w:asciiTheme="minorHAnsi" w:hAnsiTheme="minorHAnsi" w:cstheme="minorHAnsi"/>
          <w:sz w:val="28"/>
          <w:szCs w:val="28"/>
          <w:lang w:val="de-DE"/>
        </w:rPr>
        <w:t>Außerdem gibt es viele Initiativen von Gebetsaufrufen durch unsere Glocken, die Kerzen im Fenster und sich neu bildende Gemeinschaften auf digitaler Basis, die uns hierbei in der schweren Situation mit Freude und Hoffnung erfüllen.  Nutzen wir die Zeit, unser persönliches Gebet zu intensivieren und in der Stille Zeit mit Gott zu verbringen.  Das Betrachten der Heiligen Schrift wird auch dabei behilflich sein.</w:t>
      </w:r>
    </w:p>
    <w:p w:rsidR="008E4E71" w:rsidRPr="008439A8" w:rsidRDefault="008E4E71" w:rsidP="008E4E71">
      <w:pPr>
        <w:rPr>
          <w:rFonts w:asciiTheme="minorHAnsi" w:hAnsiTheme="minorHAnsi" w:cstheme="minorHAnsi"/>
          <w:sz w:val="28"/>
          <w:szCs w:val="28"/>
          <w:lang w:val="de-DE"/>
        </w:rPr>
      </w:pPr>
    </w:p>
    <w:p w:rsidR="008E4E71" w:rsidRPr="008439A8" w:rsidRDefault="008E4E71" w:rsidP="008E4E71">
      <w:pPr>
        <w:rPr>
          <w:rFonts w:asciiTheme="minorHAnsi" w:hAnsiTheme="minorHAnsi" w:cstheme="minorHAnsi"/>
          <w:sz w:val="28"/>
          <w:szCs w:val="28"/>
          <w:lang w:val="de-DE"/>
        </w:rPr>
      </w:pPr>
      <w:r w:rsidRPr="008439A8">
        <w:rPr>
          <w:rFonts w:asciiTheme="minorHAnsi" w:hAnsiTheme="minorHAnsi" w:cstheme="minorHAnsi"/>
          <w:sz w:val="28"/>
          <w:szCs w:val="28"/>
          <w:lang w:val="de-DE"/>
        </w:rPr>
        <w:t>Unser Gebet:</w:t>
      </w:r>
    </w:p>
    <w:p w:rsidR="008E4E71" w:rsidRPr="008439A8" w:rsidRDefault="008E4E71" w:rsidP="008439A8">
      <w:pPr>
        <w:rPr>
          <w:rFonts w:asciiTheme="minorHAnsi" w:eastAsia="Times New Roman" w:hAnsiTheme="minorHAnsi" w:cstheme="minorHAnsi"/>
          <w:sz w:val="28"/>
          <w:szCs w:val="28"/>
          <w:lang w:val="de-DE" w:eastAsia="de-DE"/>
        </w:rPr>
      </w:pPr>
      <w:r w:rsidRPr="008439A8">
        <w:rPr>
          <w:rFonts w:asciiTheme="minorHAnsi" w:eastAsia="Times New Roman" w:hAnsiTheme="minorHAnsi" w:cstheme="minorHAnsi"/>
          <w:sz w:val="28"/>
          <w:szCs w:val="28"/>
          <w:lang w:val="de-DE" w:eastAsia="de-DE"/>
        </w:rPr>
        <w:t>Jesus Christus, du bist auferstanden von den Toten. Halleluja! Auch wenn wir jetzt durch die ansteckende Krankheit voneinander Abstand halten müssen, kommen wir zu dir mit unseren Anliegen und beten:</w:t>
      </w:r>
      <w:r w:rsidRPr="008439A8">
        <w:rPr>
          <w:rFonts w:asciiTheme="minorHAnsi" w:eastAsia="Times New Roman" w:hAnsiTheme="minorHAnsi" w:cstheme="minorHAnsi"/>
          <w:sz w:val="28"/>
          <w:szCs w:val="28"/>
          <w:lang w:val="de-DE" w:eastAsia="de-DE"/>
        </w:rPr>
        <w:br/>
        <w:t xml:space="preserve">Segne alle, die durch </w:t>
      </w:r>
      <w:r w:rsidR="008439A8" w:rsidRPr="008439A8">
        <w:rPr>
          <w:rFonts w:asciiTheme="minorHAnsi" w:eastAsia="Times New Roman" w:hAnsiTheme="minorHAnsi" w:cstheme="minorHAnsi"/>
          <w:sz w:val="28"/>
          <w:szCs w:val="28"/>
          <w:lang w:val="de-DE" w:eastAsia="de-DE"/>
        </w:rPr>
        <w:t>die Ausbreitung</w:t>
      </w:r>
      <w:r w:rsidRPr="008439A8">
        <w:rPr>
          <w:rFonts w:asciiTheme="minorHAnsi" w:eastAsia="Times New Roman" w:hAnsiTheme="minorHAnsi" w:cstheme="minorHAnsi"/>
          <w:sz w:val="28"/>
          <w:szCs w:val="28"/>
          <w:lang w:val="de-DE" w:eastAsia="de-DE"/>
        </w:rPr>
        <w:t xml:space="preserve"> des Corona-Virus verunsichert sind und Angst haben.</w:t>
      </w:r>
      <w:r w:rsidR="008439A8" w:rsidRPr="008439A8">
        <w:rPr>
          <w:rFonts w:asciiTheme="minorHAnsi" w:eastAsia="Times New Roman" w:hAnsiTheme="minorHAnsi" w:cstheme="minorHAnsi"/>
          <w:sz w:val="28"/>
          <w:szCs w:val="28"/>
          <w:lang w:val="de-DE" w:eastAsia="de-DE"/>
        </w:rPr>
        <w:t xml:space="preserve"> </w:t>
      </w:r>
      <w:r w:rsidRPr="008439A8">
        <w:rPr>
          <w:rFonts w:asciiTheme="minorHAnsi" w:eastAsia="Times New Roman" w:hAnsiTheme="minorHAnsi" w:cstheme="minorHAnsi"/>
          <w:sz w:val="28"/>
          <w:szCs w:val="28"/>
          <w:lang w:val="de-DE" w:eastAsia="de-DE"/>
        </w:rPr>
        <w:t>Segne die Menschen, die erkrankt sind und die Verantwortlichen in den Staaten und in der Weltgesundheitsorganisation, die eine Ausbreitung zu verhindern suchen. Segne alle, deren Leben gefährdet ist und behüte unsere Verstorbenen. Amen.</w:t>
      </w:r>
    </w:p>
    <w:p w:rsidR="008439A8" w:rsidRPr="008439A8" w:rsidRDefault="008439A8" w:rsidP="008E4E71">
      <w:pPr>
        <w:rPr>
          <w:rFonts w:asciiTheme="minorHAnsi" w:hAnsiTheme="minorHAnsi" w:cstheme="minorHAnsi"/>
          <w:sz w:val="28"/>
          <w:szCs w:val="28"/>
          <w:lang w:val="de-DE"/>
        </w:rPr>
      </w:pPr>
    </w:p>
    <w:p w:rsidR="008E4E71" w:rsidRPr="008439A8" w:rsidRDefault="008E4E71" w:rsidP="008E4E71">
      <w:pPr>
        <w:rPr>
          <w:rFonts w:asciiTheme="minorHAnsi" w:hAnsiTheme="minorHAnsi" w:cstheme="minorHAnsi"/>
          <w:sz w:val="28"/>
          <w:szCs w:val="28"/>
          <w:lang w:val="de-DE"/>
        </w:rPr>
      </w:pPr>
      <w:r w:rsidRPr="008439A8">
        <w:rPr>
          <w:rFonts w:asciiTheme="minorHAnsi" w:hAnsiTheme="minorHAnsi" w:cstheme="minorHAnsi"/>
          <w:sz w:val="28"/>
          <w:szCs w:val="28"/>
          <w:lang w:val="de-DE"/>
        </w:rPr>
        <w:t>Liebe Freunde im gemeinsamen Glauben!</w:t>
      </w:r>
    </w:p>
    <w:p w:rsidR="00AF6B1F" w:rsidRDefault="008E4E71" w:rsidP="008E4E71">
      <w:pPr>
        <w:rPr>
          <w:rFonts w:asciiTheme="minorHAnsi" w:hAnsiTheme="minorHAnsi" w:cstheme="minorHAnsi"/>
          <w:sz w:val="28"/>
          <w:szCs w:val="28"/>
          <w:lang w:val="de-DE"/>
        </w:rPr>
      </w:pPr>
      <w:r w:rsidRPr="008439A8">
        <w:rPr>
          <w:rFonts w:asciiTheme="minorHAnsi" w:hAnsiTheme="minorHAnsi" w:cstheme="minorHAnsi"/>
          <w:sz w:val="28"/>
          <w:szCs w:val="28"/>
          <w:lang w:val="de-DE"/>
        </w:rPr>
        <w:t xml:space="preserve">Wir sind Ihnen in diesen Tagen sehr verbunden durch unser Gebet. </w:t>
      </w:r>
    </w:p>
    <w:p w:rsidR="00AF6B1F" w:rsidRDefault="008E4E71" w:rsidP="008E4E71">
      <w:pPr>
        <w:rPr>
          <w:rFonts w:asciiTheme="minorHAnsi" w:hAnsiTheme="minorHAnsi" w:cstheme="minorHAnsi"/>
          <w:sz w:val="28"/>
          <w:szCs w:val="28"/>
          <w:lang w:val="de-DE"/>
        </w:rPr>
      </w:pPr>
      <w:r w:rsidRPr="008439A8">
        <w:rPr>
          <w:rFonts w:asciiTheme="minorHAnsi" w:hAnsiTheme="minorHAnsi" w:cstheme="minorHAnsi"/>
          <w:sz w:val="28"/>
          <w:szCs w:val="28"/>
          <w:lang w:val="de-DE"/>
        </w:rPr>
        <w:t xml:space="preserve">Die Gnade des Auferstandenen kennt keine Grenzen, sie verbindet uns alle. </w:t>
      </w:r>
    </w:p>
    <w:p w:rsidR="008E4E71" w:rsidRPr="008439A8" w:rsidRDefault="008E4E71" w:rsidP="008E4E71">
      <w:pPr>
        <w:rPr>
          <w:rFonts w:asciiTheme="minorHAnsi" w:hAnsiTheme="minorHAnsi" w:cstheme="minorHAnsi"/>
          <w:sz w:val="28"/>
          <w:szCs w:val="28"/>
          <w:lang w:val="de-DE"/>
        </w:rPr>
      </w:pPr>
      <w:bookmarkStart w:id="0" w:name="_GoBack"/>
      <w:bookmarkEnd w:id="0"/>
      <w:r w:rsidRPr="008439A8">
        <w:rPr>
          <w:rFonts w:asciiTheme="minorHAnsi" w:hAnsiTheme="minorHAnsi" w:cstheme="minorHAnsi"/>
          <w:sz w:val="28"/>
          <w:szCs w:val="28"/>
          <w:lang w:val="de-DE"/>
        </w:rPr>
        <w:t>Der Auferstandene, er sei Ihnen nahe jeden Tag und Augenblick.</w:t>
      </w:r>
    </w:p>
    <w:p w:rsidR="008E4E71" w:rsidRPr="008439A8" w:rsidRDefault="008E4E71" w:rsidP="008E4E71">
      <w:pPr>
        <w:rPr>
          <w:rFonts w:asciiTheme="minorHAnsi" w:hAnsiTheme="minorHAnsi" w:cstheme="minorHAnsi"/>
          <w:sz w:val="28"/>
          <w:szCs w:val="28"/>
          <w:lang w:val="de-DE"/>
        </w:rPr>
      </w:pPr>
      <w:r w:rsidRPr="008439A8">
        <w:rPr>
          <w:rFonts w:asciiTheme="minorHAnsi" w:hAnsiTheme="minorHAnsi" w:cstheme="minorHAnsi"/>
          <w:sz w:val="28"/>
          <w:szCs w:val="28"/>
          <w:lang w:val="de-DE"/>
        </w:rPr>
        <w:t>Die Freude am Auferstandenen erfülle Sie alle!</w:t>
      </w:r>
    </w:p>
    <w:p w:rsidR="008E4E71" w:rsidRPr="008439A8" w:rsidRDefault="008E4E71" w:rsidP="008E4E71">
      <w:pPr>
        <w:rPr>
          <w:rFonts w:asciiTheme="minorHAnsi" w:hAnsiTheme="minorHAnsi" w:cstheme="minorHAnsi"/>
          <w:sz w:val="28"/>
          <w:szCs w:val="28"/>
          <w:lang w:val="de-DE"/>
        </w:rPr>
      </w:pPr>
      <w:r w:rsidRPr="008439A8">
        <w:rPr>
          <w:rFonts w:asciiTheme="minorHAnsi" w:hAnsiTheme="minorHAnsi" w:cstheme="minorHAnsi"/>
          <w:sz w:val="28"/>
          <w:szCs w:val="28"/>
          <w:lang w:val="de-DE"/>
        </w:rPr>
        <w:t>Lassen wir ihr Raum in unseren Herzen.</w:t>
      </w:r>
    </w:p>
    <w:p w:rsidR="008E4E71" w:rsidRPr="008439A8" w:rsidRDefault="008E4E71" w:rsidP="008E4E71">
      <w:pPr>
        <w:rPr>
          <w:rFonts w:asciiTheme="minorHAnsi" w:hAnsiTheme="minorHAnsi" w:cstheme="minorHAnsi"/>
          <w:sz w:val="28"/>
          <w:szCs w:val="28"/>
          <w:lang w:val="de-DE"/>
        </w:rPr>
      </w:pPr>
      <w:r w:rsidRPr="008439A8">
        <w:rPr>
          <w:rFonts w:asciiTheme="minorHAnsi" w:hAnsiTheme="minorHAnsi" w:cstheme="minorHAnsi"/>
          <w:sz w:val="28"/>
          <w:szCs w:val="28"/>
          <w:lang w:val="de-DE"/>
        </w:rPr>
        <w:t>Gott schütze und stärke uns alle!</w:t>
      </w:r>
    </w:p>
    <w:p w:rsidR="008E4E71" w:rsidRPr="008439A8" w:rsidRDefault="008E4E71" w:rsidP="008E4E71">
      <w:pPr>
        <w:rPr>
          <w:rFonts w:asciiTheme="minorHAnsi" w:hAnsiTheme="minorHAnsi" w:cstheme="minorHAnsi"/>
          <w:sz w:val="28"/>
          <w:szCs w:val="28"/>
          <w:lang w:val="de-DE"/>
        </w:rPr>
      </w:pPr>
    </w:p>
    <w:p w:rsidR="008E4E71" w:rsidRPr="008439A8" w:rsidRDefault="008E4E71" w:rsidP="008E4E71">
      <w:pPr>
        <w:rPr>
          <w:rFonts w:asciiTheme="minorHAnsi" w:hAnsiTheme="minorHAnsi" w:cstheme="minorHAnsi"/>
          <w:sz w:val="28"/>
          <w:szCs w:val="28"/>
          <w:lang w:val="de-DE"/>
        </w:rPr>
      </w:pPr>
      <w:r w:rsidRPr="008439A8">
        <w:rPr>
          <w:rFonts w:asciiTheme="minorHAnsi" w:hAnsiTheme="minorHAnsi" w:cstheme="minorHAnsi"/>
          <w:sz w:val="28"/>
          <w:szCs w:val="28"/>
          <w:lang w:val="de-DE"/>
        </w:rPr>
        <w:t>In herzlicher Verbundenheit</w:t>
      </w:r>
      <w:r w:rsidRPr="008439A8">
        <w:rPr>
          <w:rFonts w:asciiTheme="minorHAnsi" w:hAnsiTheme="minorHAnsi" w:cstheme="minorHAnsi"/>
          <w:sz w:val="28"/>
          <w:szCs w:val="28"/>
          <w:lang w:val="de-DE"/>
        </w:rPr>
        <w:br/>
      </w:r>
    </w:p>
    <w:p w:rsidR="008E4E71" w:rsidRPr="008439A8" w:rsidRDefault="008E4E71" w:rsidP="008439A8">
      <w:pPr>
        <w:tabs>
          <w:tab w:val="left" w:pos="6237"/>
        </w:tabs>
        <w:rPr>
          <w:rFonts w:asciiTheme="minorHAnsi" w:hAnsiTheme="minorHAnsi" w:cstheme="minorHAnsi"/>
          <w:sz w:val="28"/>
          <w:szCs w:val="28"/>
          <w:lang w:val="de-DE"/>
        </w:rPr>
      </w:pPr>
      <w:r w:rsidRPr="008439A8">
        <w:rPr>
          <w:rFonts w:asciiTheme="minorHAnsi" w:hAnsiTheme="minorHAnsi" w:cstheme="minorHAnsi"/>
          <w:sz w:val="28"/>
          <w:szCs w:val="28"/>
          <w:lang w:val="de-DE"/>
        </w:rPr>
        <w:t>Jose Kallupilankal</w:t>
      </w:r>
      <w:r w:rsidR="008439A8">
        <w:rPr>
          <w:rFonts w:asciiTheme="minorHAnsi" w:hAnsiTheme="minorHAnsi" w:cstheme="minorHAnsi"/>
          <w:sz w:val="28"/>
          <w:szCs w:val="28"/>
          <w:lang w:val="de-DE"/>
        </w:rPr>
        <w:tab/>
      </w:r>
      <w:r w:rsidRPr="008439A8">
        <w:rPr>
          <w:rFonts w:asciiTheme="minorHAnsi" w:hAnsiTheme="minorHAnsi" w:cstheme="minorHAnsi"/>
          <w:sz w:val="28"/>
          <w:szCs w:val="28"/>
          <w:lang w:val="de-DE"/>
        </w:rPr>
        <w:t>Norbert Küppers</w:t>
      </w:r>
    </w:p>
    <w:p w:rsidR="008E4E71" w:rsidRPr="008439A8" w:rsidRDefault="008E4E71" w:rsidP="008439A8">
      <w:pPr>
        <w:tabs>
          <w:tab w:val="left" w:pos="6237"/>
        </w:tabs>
        <w:rPr>
          <w:rFonts w:asciiTheme="minorHAnsi" w:hAnsiTheme="minorHAnsi" w:cstheme="minorHAnsi"/>
          <w:sz w:val="28"/>
          <w:szCs w:val="28"/>
          <w:lang w:val="de-DE"/>
        </w:rPr>
      </w:pPr>
      <w:r w:rsidRPr="008439A8">
        <w:rPr>
          <w:rFonts w:asciiTheme="minorHAnsi" w:hAnsiTheme="minorHAnsi" w:cstheme="minorHAnsi"/>
          <w:sz w:val="28"/>
          <w:szCs w:val="28"/>
          <w:lang w:val="de-DE"/>
        </w:rPr>
        <w:t>Pfarrer und Dekanatsschützenpr</w:t>
      </w:r>
      <w:r w:rsidR="008439A8">
        <w:rPr>
          <w:rFonts w:asciiTheme="minorHAnsi" w:hAnsiTheme="minorHAnsi" w:cstheme="minorHAnsi"/>
          <w:sz w:val="28"/>
          <w:szCs w:val="28"/>
          <w:lang w:val="de-DE"/>
        </w:rPr>
        <w:t>äses</w:t>
      </w:r>
      <w:r w:rsidR="008439A8">
        <w:rPr>
          <w:rFonts w:asciiTheme="minorHAnsi" w:hAnsiTheme="minorHAnsi" w:cstheme="minorHAnsi"/>
          <w:sz w:val="28"/>
          <w:szCs w:val="28"/>
          <w:lang w:val="de-DE"/>
        </w:rPr>
        <w:tab/>
      </w:r>
      <w:r w:rsidRPr="008439A8">
        <w:rPr>
          <w:rFonts w:asciiTheme="minorHAnsi" w:hAnsiTheme="minorHAnsi" w:cstheme="minorHAnsi"/>
          <w:sz w:val="28"/>
          <w:szCs w:val="28"/>
          <w:lang w:val="de-DE"/>
        </w:rPr>
        <w:t>Dekanatsbundesmeister</w:t>
      </w:r>
    </w:p>
    <w:p w:rsidR="008E4E71" w:rsidRPr="008E4E71" w:rsidRDefault="008E4E71" w:rsidP="008439A8">
      <w:pPr>
        <w:pStyle w:val="Gruformel"/>
        <w:tabs>
          <w:tab w:val="left" w:pos="6237"/>
        </w:tabs>
        <w:rPr>
          <w:rFonts w:asciiTheme="minorHAnsi" w:hAnsiTheme="minorHAnsi" w:cstheme="minorHAnsi"/>
          <w:sz w:val="24"/>
          <w:szCs w:val="24"/>
          <w:lang w:val="de-DE"/>
        </w:rPr>
      </w:pPr>
    </w:p>
    <w:p w:rsidR="008E4E71" w:rsidRPr="008E4E71" w:rsidRDefault="008E4E71" w:rsidP="008E4E71">
      <w:pPr>
        <w:pStyle w:val="Gruformel"/>
        <w:rPr>
          <w:rFonts w:asciiTheme="minorHAnsi" w:hAnsiTheme="minorHAnsi" w:cstheme="minorHAnsi"/>
          <w:sz w:val="24"/>
          <w:szCs w:val="24"/>
          <w:lang w:val="de-DE"/>
        </w:rPr>
      </w:pPr>
    </w:p>
    <w:p w:rsidR="008E4E71" w:rsidRPr="008E4E71" w:rsidRDefault="008E4E71" w:rsidP="008E4E71">
      <w:pPr>
        <w:pStyle w:val="Gruformel"/>
        <w:rPr>
          <w:rFonts w:asciiTheme="minorHAnsi" w:hAnsiTheme="minorHAnsi" w:cstheme="minorHAnsi"/>
          <w:sz w:val="24"/>
          <w:szCs w:val="24"/>
          <w:lang w:val="de-DE"/>
        </w:rPr>
      </w:pPr>
    </w:p>
    <w:p w:rsidR="008E4E71" w:rsidRPr="008E4E71" w:rsidRDefault="008E4E71" w:rsidP="008E4E71">
      <w:pPr>
        <w:pStyle w:val="Gruformel"/>
        <w:rPr>
          <w:rFonts w:asciiTheme="minorHAnsi" w:hAnsiTheme="minorHAnsi" w:cstheme="minorHAnsi"/>
          <w:sz w:val="24"/>
          <w:szCs w:val="24"/>
          <w:lang w:val="de-DE"/>
        </w:rPr>
      </w:pPr>
    </w:p>
    <w:p w:rsidR="00FA48E5" w:rsidRPr="008439A8" w:rsidRDefault="00FA48E5">
      <w:pPr>
        <w:rPr>
          <w:rFonts w:asciiTheme="minorHAnsi" w:hAnsiTheme="minorHAnsi" w:cstheme="minorHAnsi"/>
          <w:lang w:val="de-DE"/>
        </w:rPr>
      </w:pPr>
    </w:p>
    <w:sectPr w:rsidR="00FA48E5" w:rsidRPr="008439A8" w:rsidSect="008C4475">
      <w:headerReference w:type="default" r:id="rId10"/>
      <w:headerReference w:type="first" r:id="rId11"/>
      <w:pgSz w:w="11901" w:h="16817" w:code="9"/>
      <w:pgMar w:top="720" w:right="720" w:bottom="72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3EA" w:rsidRDefault="00A563EA">
      <w:r>
        <w:separator/>
      </w:r>
    </w:p>
  </w:endnote>
  <w:endnote w:type="continuationSeparator" w:id="0">
    <w:p w:rsidR="00A563EA" w:rsidRDefault="00A5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3EA" w:rsidRDefault="00A563EA">
      <w:r>
        <w:separator/>
      </w:r>
    </w:p>
  </w:footnote>
  <w:footnote w:type="continuationSeparator" w:id="0">
    <w:p w:rsidR="00A563EA" w:rsidRDefault="00A56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7A8" w:rsidRDefault="008439A8">
    <w:pPr>
      <w:pStyle w:val="Kopfzeile"/>
    </w:pPr>
    <w:r>
      <w:fldChar w:fldCharType="begin"/>
    </w:r>
    <w:r>
      <w:instrText>Seite</w:instrText>
    </w:r>
    <w:r>
      <w:fldChar w:fldCharType="separate"/>
    </w:r>
    <w:r>
      <w:rPr>
        <w:noProof/>
        <w:lang w:val="de-DE"/>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Pr>
    <w:tblGrid>
      <w:gridCol w:w="5416"/>
      <w:gridCol w:w="4847"/>
    </w:tblGrid>
    <w:tr w:rsidR="005C37A8" w:rsidRPr="00F56E36" w:rsidTr="00C7584F">
      <w:tc>
        <w:tcPr>
          <w:tcW w:w="5598" w:type="dxa"/>
        </w:tcPr>
        <w:p w:rsidR="005C37A8" w:rsidRPr="00AC7077" w:rsidRDefault="008E4E71">
          <w:r w:rsidRPr="00F3433F">
            <w:rPr>
              <w:noProof/>
              <w:lang w:val="de-DE" w:eastAsia="de-DE"/>
            </w:rPr>
            <w:drawing>
              <wp:inline distT="0" distB="0" distL="0" distR="0">
                <wp:extent cx="3409950" cy="12001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l="8437" t="18375" r="-8441" b="27660"/>
                        <a:stretch>
                          <a:fillRect/>
                        </a:stretch>
                      </pic:blipFill>
                      <pic:spPr bwMode="auto">
                        <a:xfrm>
                          <a:off x="0" y="0"/>
                          <a:ext cx="3409950" cy="1200150"/>
                        </a:xfrm>
                        <a:prstGeom prst="rect">
                          <a:avLst/>
                        </a:prstGeom>
                        <a:noFill/>
                        <a:ln>
                          <a:noFill/>
                        </a:ln>
                      </pic:spPr>
                    </pic:pic>
                  </a:graphicData>
                </a:graphic>
              </wp:inline>
            </w:drawing>
          </w:r>
        </w:p>
      </w:tc>
      <w:tc>
        <w:tcPr>
          <w:tcW w:w="5009" w:type="dxa"/>
        </w:tcPr>
        <w:p w:rsidR="005C37A8" w:rsidRPr="00F56E36" w:rsidRDefault="008439A8" w:rsidP="00F56E36">
          <w:pPr>
            <w:pStyle w:val="Organisation"/>
            <w:jc w:val="left"/>
            <w:rPr>
              <w:rFonts w:ascii="Calibri" w:hAnsi="Calibri"/>
              <w:color w:val="000000"/>
              <w:sz w:val="32"/>
              <w:szCs w:val="28"/>
              <w:lang w:val="de-DE"/>
            </w:rPr>
          </w:pPr>
          <w:r>
            <w:rPr>
              <w:rFonts w:ascii="Calibri" w:hAnsi="Calibri"/>
              <w:color w:val="000000"/>
              <w:sz w:val="32"/>
              <w:szCs w:val="28"/>
              <w:lang w:val="de-DE"/>
            </w:rPr>
            <w:t xml:space="preserve">                 </w:t>
          </w:r>
          <w:r w:rsidRPr="00F56E36">
            <w:rPr>
              <w:rFonts w:ascii="Calibri" w:hAnsi="Calibri"/>
              <w:color w:val="000000"/>
              <w:sz w:val="32"/>
              <w:szCs w:val="28"/>
              <w:lang w:val="de-DE"/>
            </w:rPr>
            <w:t xml:space="preserve">Pfarrer </w:t>
          </w:r>
          <w:r>
            <w:rPr>
              <w:rFonts w:ascii="Calibri" w:hAnsi="Calibri"/>
              <w:color w:val="000000"/>
              <w:sz w:val="32"/>
              <w:szCs w:val="28"/>
              <w:lang w:val="de-DE"/>
            </w:rPr>
            <w:t>Jose Kallupilankal</w:t>
          </w:r>
        </w:p>
        <w:p w:rsidR="005C37A8" w:rsidRDefault="008439A8" w:rsidP="00F56E36">
          <w:pPr>
            <w:pStyle w:val="ContactInformation"/>
            <w:spacing w:before="0" w:line="240" w:lineRule="auto"/>
            <w:jc w:val="left"/>
            <w:rPr>
              <w:rFonts w:ascii="Calibri" w:hAnsi="Calibri"/>
              <w:color w:val="000000"/>
              <w:sz w:val="18"/>
              <w:szCs w:val="18"/>
              <w:lang w:val="de-DE"/>
            </w:rPr>
          </w:pPr>
          <w:r>
            <w:rPr>
              <w:rFonts w:ascii="Calibri" w:hAnsi="Calibri"/>
              <w:color w:val="000000"/>
              <w:sz w:val="18"/>
              <w:szCs w:val="18"/>
              <w:lang w:val="de-DE"/>
            </w:rPr>
            <w:t xml:space="preserve">                              Magdeburger </w:t>
          </w:r>
          <w:r w:rsidRPr="00F56E36">
            <w:rPr>
              <w:rFonts w:ascii="Calibri" w:hAnsi="Calibri"/>
              <w:color w:val="000000"/>
              <w:sz w:val="18"/>
              <w:szCs w:val="18"/>
              <w:lang w:val="de-DE"/>
            </w:rPr>
            <w:t xml:space="preserve">Str. </w:t>
          </w:r>
          <w:r>
            <w:rPr>
              <w:rFonts w:ascii="Calibri" w:hAnsi="Calibri"/>
              <w:color w:val="000000"/>
              <w:sz w:val="18"/>
              <w:szCs w:val="18"/>
              <w:lang w:val="de-DE"/>
            </w:rPr>
            <w:t>54A</w:t>
          </w:r>
        </w:p>
        <w:p w:rsidR="005C37A8" w:rsidRDefault="008439A8" w:rsidP="00F56E36">
          <w:pPr>
            <w:pStyle w:val="ContactInformation"/>
            <w:spacing w:before="0" w:line="240" w:lineRule="auto"/>
            <w:jc w:val="left"/>
            <w:rPr>
              <w:rFonts w:ascii="Calibri" w:hAnsi="Calibri"/>
              <w:color w:val="000000"/>
              <w:sz w:val="18"/>
              <w:szCs w:val="18"/>
              <w:lang w:val="de-DE"/>
            </w:rPr>
          </w:pPr>
          <w:r>
            <w:rPr>
              <w:rFonts w:ascii="Calibri" w:hAnsi="Calibri"/>
              <w:color w:val="000000"/>
              <w:sz w:val="18"/>
              <w:szCs w:val="18"/>
              <w:lang w:val="de-DE"/>
            </w:rPr>
            <w:t xml:space="preserve">                              52525 Heinsberg</w:t>
          </w:r>
          <w:r w:rsidRPr="00AC7077">
            <w:rPr>
              <w:rFonts w:ascii="Calibri" w:hAnsi="Calibri"/>
              <w:color w:val="000000"/>
              <w:sz w:val="18"/>
              <w:szCs w:val="18"/>
              <w:lang w:val="de-DE"/>
            </w:rPr>
            <w:t xml:space="preserve"> </w:t>
          </w:r>
        </w:p>
        <w:p w:rsidR="005C37A8" w:rsidRDefault="008439A8" w:rsidP="00F56E36">
          <w:pPr>
            <w:pStyle w:val="ContactInformation"/>
            <w:spacing w:before="0" w:line="240" w:lineRule="auto"/>
            <w:jc w:val="left"/>
            <w:rPr>
              <w:rFonts w:ascii="Calibri" w:hAnsi="Calibri"/>
              <w:color w:val="000000"/>
              <w:sz w:val="18"/>
              <w:szCs w:val="18"/>
              <w:lang w:val="de-DE"/>
            </w:rPr>
          </w:pPr>
          <w:r>
            <w:rPr>
              <w:rFonts w:ascii="Calibri" w:hAnsi="Calibri"/>
              <w:color w:val="000000"/>
              <w:sz w:val="18"/>
              <w:szCs w:val="18"/>
              <w:lang w:val="de-DE"/>
            </w:rPr>
            <w:t xml:space="preserve">                              Germany</w:t>
          </w:r>
          <w:r w:rsidRPr="00F56E36">
            <w:rPr>
              <w:rFonts w:ascii="Calibri" w:hAnsi="Calibri"/>
              <w:color w:val="000000"/>
              <w:sz w:val="18"/>
              <w:szCs w:val="18"/>
              <w:lang w:val="de-DE"/>
            </w:rPr>
            <w:br/>
          </w:r>
          <w:r>
            <w:rPr>
              <w:rFonts w:ascii="Calibri" w:hAnsi="Calibri"/>
              <w:color w:val="000000"/>
              <w:sz w:val="18"/>
              <w:szCs w:val="18"/>
              <w:lang w:val="de-DE"/>
            </w:rPr>
            <w:t xml:space="preserve">                              Tel: +49-2452 -6707068</w:t>
          </w:r>
        </w:p>
        <w:p w:rsidR="005C37A8" w:rsidRDefault="008439A8" w:rsidP="00F56E36">
          <w:pPr>
            <w:pStyle w:val="ContactInformation"/>
            <w:spacing w:before="0" w:line="240" w:lineRule="auto"/>
            <w:jc w:val="left"/>
            <w:rPr>
              <w:rFonts w:ascii="Calibri" w:hAnsi="Calibri"/>
              <w:color w:val="000000"/>
              <w:sz w:val="18"/>
              <w:szCs w:val="18"/>
              <w:lang w:val="de-DE"/>
            </w:rPr>
          </w:pPr>
          <w:r>
            <w:rPr>
              <w:rFonts w:ascii="Calibri" w:hAnsi="Calibri"/>
              <w:color w:val="000000"/>
              <w:sz w:val="18"/>
              <w:szCs w:val="18"/>
              <w:lang w:val="de-DE"/>
            </w:rPr>
            <w:t xml:space="preserve">                              Mob: +49-152-24412503</w:t>
          </w:r>
        </w:p>
        <w:p w:rsidR="005C37A8" w:rsidRPr="00AC7077" w:rsidRDefault="008439A8" w:rsidP="00F56E36">
          <w:pPr>
            <w:pStyle w:val="ContactInformation"/>
            <w:spacing w:before="0" w:line="240" w:lineRule="auto"/>
            <w:jc w:val="left"/>
            <w:rPr>
              <w:rFonts w:ascii="Calibri" w:hAnsi="Calibri"/>
              <w:color w:val="000000"/>
              <w:sz w:val="18"/>
              <w:szCs w:val="18"/>
              <w:lang w:val="de-DE"/>
            </w:rPr>
          </w:pPr>
          <w:r>
            <w:rPr>
              <w:rFonts w:ascii="Calibri" w:hAnsi="Calibri"/>
              <w:color w:val="000000"/>
              <w:sz w:val="18"/>
              <w:szCs w:val="18"/>
              <w:lang w:val="de-DE"/>
            </w:rPr>
            <w:t xml:space="preserve">                              Fax: +49-2452 – 6707069</w:t>
          </w:r>
          <w:r w:rsidRPr="00F56E36">
            <w:rPr>
              <w:rFonts w:ascii="Calibri" w:hAnsi="Calibri"/>
              <w:color w:val="000000"/>
              <w:sz w:val="18"/>
              <w:szCs w:val="18"/>
              <w:lang w:val="de-DE"/>
            </w:rPr>
            <w:br/>
          </w:r>
          <w:r>
            <w:rPr>
              <w:rFonts w:ascii="Calibri" w:hAnsi="Calibri"/>
              <w:color w:val="000000"/>
              <w:sz w:val="18"/>
              <w:szCs w:val="18"/>
              <w:lang w:val="de-DE"/>
            </w:rPr>
            <w:t xml:space="preserve">                              </w:t>
          </w:r>
          <w:r w:rsidRPr="00AC7077">
            <w:rPr>
              <w:rFonts w:ascii="Calibri" w:hAnsi="Calibri"/>
              <w:color w:val="000000"/>
              <w:sz w:val="18"/>
              <w:szCs w:val="18"/>
              <w:lang w:val="de-DE"/>
            </w:rPr>
            <w:t xml:space="preserve">E-Mail: </w:t>
          </w:r>
          <w:r>
            <w:rPr>
              <w:rFonts w:ascii="Calibri" w:hAnsi="Calibri"/>
              <w:color w:val="000000"/>
              <w:sz w:val="18"/>
              <w:szCs w:val="18"/>
              <w:lang w:val="de-DE"/>
            </w:rPr>
            <w:t>j.kallupilankal@gmail.com</w:t>
          </w:r>
        </w:p>
        <w:p w:rsidR="005C37A8" w:rsidRPr="00F56E36" w:rsidRDefault="008439A8" w:rsidP="00F56E36">
          <w:pPr>
            <w:pStyle w:val="ContactInformation"/>
            <w:jc w:val="left"/>
            <w:rPr>
              <w:sz w:val="18"/>
              <w:szCs w:val="18"/>
              <w:lang w:val="de-DE"/>
            </w:rPr>
          </w:pPr>
          <w:r>
            <w:rPr>
              <w:rFonts w:ascii="Calibri" w:hAnsi="Calibri"/>
              <w:color w:val="000000"/>
              <w:sz w:val="18"/>
              <w:szCs w:val="18"/>
              <w:lang w:val="de-DE"/>
            </w:rPr>
            <w:t xml:space="preserve">                              </w:t>
          </w:r>
          <w:r w:rsidRPr="00AC7077">
            <w:rPr>
              <w:rFonts w:ascii="Calibri" w:hAnsi="Calibri"/>
              <w:color w:val="000000"/>
              <w:sz w:val="18"/>
              <w:szCs w:val="18"/>
              <w:lang w:val="de-DE"/>
            </w:rPr>
            <w:t>Web: www.kirche-selfkant.de</w:t>
          </w:r>
        </w:p>
      </w:tc>
    </w:tr>
    <w:tr w:rsidR="005C37A8" w:rsidRPr="00F56E36" w:rsidTr="00C7584F">
      <w:tc>
        <w:tcPr>
          <w:tcW w:w="5598" w:type="dxa"/>
        </w:tcPr>
        <w:p w:rsidR="005C37A8" w:rsidRPr="00F3433F" w:rsidRDefault="00A563EA">
          <w:pPr>
            <w:rPr>
              <w:noProof/>
              <w:lang w:val="de-DE" w:eastAsia="de-DE"/>
            </w:rPr>
          </w:pPr>
        </w:p>
      </w:tc>
      <w:tc>
        <w:tcPr>
          <w:tcW w:w="5009" w:type="dxa"/>
        </w:tcPr>
        <w:p w:rsidR="005C37A8" w:rsidRPr="00F56E36" w:rsidRDefault="00A563EA" w:rsidP="00F56E36">
          <w:pPr>
            <w:pStyle w:val="Organisation"/>
            <w:jc w:val="left"/>
            <w:rPr>
              <w:rFonts w:ascii="Calibri" w:hAnsi="Calibri"/>
              <w:color w:val="000000"/>
              <w:sz w:val="32"/>
              <w:szCs w:val="28"/>
              <w:lang w:val="de-DE"/>
            </w:rPr>
          </w:pPr>
        </w:p>
      </w:tc>
    </w:tr>
  </w:tbl>
  <w:p w:rsidR="005C37A8" w:rsidRPr="00F56E36" w:rsidRDefault="00A563EA">
    <w:pPr>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71"/>
    <w:rsid w:val="008439A8"/>
    <w:rsid w:val="008E4E71"/>
    <w:rsid w:val="00A563EA"/>
    <w:rsid w:val="00AF6B1F"/>
    <w:rsid w:val="00FA4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4E71"/>
    <w:rPr>
      <w:rFonts w:ascii="Trebuchet MS" w:eastAsia="SimSun" w:hAnsi="Trebuchet MS" w:cs="Times New Roman"/>
      <w:color w:val="404040"/>
      <w:sz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E4E71"/>
    <w:pPr>
      <w:spacing w:after="560"/>
      <w:ind w:right="144"/>
      <w:jc w:val="right"/>
    </w:pPr>
    <w:rPr>
      <w:sz w:val="20"/>
      <w:szCs w:val="24"/>
      <w:lang w:val="x-none" w:eastAsia="x-none"/>
    </w:rPr>
  </w:style>
  <w:style w:type="character" w:customStyle="1" w:styleId="KopfzeileZchn">
    <w:name w:val="Kopfzeile Zchn"/>
    <w:basedOn w:val="Absatz-Standardschriftart"/>
    <w:link w:val="Kopfzeile"/>
    <w:rsid w:val="008E4E71"/>
    <w:rPr>
      <w:rFonts w:ascii="Trebuchet MS" w:eastAsia="SimSun" w:hAnsi="Trebuchet MS" w:cs="Times New Roman"/>
      <w:color w:val="404040"/>
      <w:sz w:val="20"/>
      <w:szCs w:val="24"/>
      <w:lang w:val="x-none" w:eastAsia="x-none"/>
    </w:rPr>
  </w:style>
  <w:style w:type="paragraph" w:customStyle="1" w:styleId="Organisation">
    <w:name w:val="Organisation"/>
    <w:basedOn w:val="Standard"/>
    <w:rsid w:val="008E4E71"/>
    <w:pPr>
      <w:jc w:val="right"/>
    </w:pPr>
    <w:rPr>
      <w:color w:val="38ABED"/>
      <w:sz w:val="36"/>
    </w:rPr>
  </w:style>
  <w:style w:type="paragraph" w:customStyle="1" w:styleId="ContactInformation">
    <w:name w:val="Contact Information"/>
    <w:basedOn w:val="Standard"/>
    <w:rsid w:val="008E4E71"/>
    <w:pPr>
      <w:spacing w:before="40" w:line="220" w:lineRule="atLeast"/>
      <w:jc w:val="right"/>
    </w:pPr>
    <w:rPr>
      <w:color w:val="38ABED"/>
      <w:sz w:val="16"/>
    </w:rPr>
  </w:style>
  <w:style w:type="paragraph" w:styleId="Gruformel">
    <w:name w:val="Closing"/>
    <w:basedOn w:val="Standard"/>
    <w:link w:val="GruformelZchn"/>
    <w:unhideWhenUsed/>
    <w:rsid w:val="008E4E71"/>
    <w:pPr>
      <w:spacing w:before="200"/>
    </w:pPr>
    <w:rPr>
      <w:szCs w:val="20"/>
      <w:lang w:val="x-none" w:eastAsia="x-none"/>
    </w:rPr>
  </w:style>
  <w:style w:type="character" w:customStyle="1" w:styleId="GruformelZchn">
    <w:name w:val="Grußformel Zchn"/>
    <w:basedOn w:val="Absatz-Standardschriftart"/>
    <w:link w:val="Gruformel"/>
    <w:rsid w:val="008E4E71"/>
    <w:rPr>
      <w:rFonts w:ascii="Trebuchet MS" w:eastAsia="SimSun" w:hAnsi="Trebuchet MS" w:cs="Times New Roman"/>
      <w:color w:val="404040"/>
      <w:sz w:val="19"/>
      <w:szCs w:val="20"/>
      <w:lang w:val="x-none" w:eastAsia="x-none"/>
    </w:rPr>
  </w:style>
  <w:style w:type="paragraph" w:styleId="KeinLeerraum">
    <w:name w:val="No Spacing"/>
    <w:uiPriority w:val="1"/>
    <w:qFormat/>
    <w:rsid w:val="008E4E71"/>
    <w:rPr>
      <w:rFonts w:ascii="Calibri" w:eastAsia="Calibri" w:hAnsi="Calibri" w:cs="Times New Roman"/>
    </w:rPr>
  </w:style>
  <w:style w:type="character" w:styleId="Hyperlink">
    <w:name w:val="Hyperlink"/>
    <w:basedOn w:val="Absatz-Standardschriftart"/>
    <w:uiPriority w:val="99"/>
    <w:unhideWhenUsed/>
    <w:rsid w:val="008E4E71"/>
    <w:rPr>
      <w:color w:val="0000FF"/>
      <w:u w:val="single"/>
    </w:rPr>
  </w:style>
  <w:style w:type="paragraph" w:styleId="Sprechblasentext">
    <w:name w:val="Balloon Text"/>
    <w:basedOn w:val="Standard"/>
    <w:link w:val="SprechblasentextZchn"/>
    <w:uiPriority w:val="99"/>
    <w:semiHidden/>
    <w:unhideWhenUsed/>
    <w:rsid w:val="00AF6B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6B1F"/>
    <w:rPr>
      <w:rFonts w:ascii="Tahoma" w:eastAsia="SimSun" w:hAnsi="Tahoma" w:cs="Tahoma"/>
      <w:color w:val="40404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4E71"/>
    <w:rPr>
      <w:rFonts w:ascii="Trebuchet MS" w:eastAsia="SimSun" w:hAnsi="Trebuchet MS" w:cs="Times New Roman"/>
      <w:color w:val="404040"/>
      <w:sz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E4E71"/>
    <w:pPr>
      <w:spacing w:after="560"/>
      <w:ind w:right="144"/>
      <w:jc w:val="right"/>
    </w:pPr>
    <w:rPr>
      <w:sz w:val="20"/>
      <w:szCs w:val="24"/>
      <w:lang w:val="x-none" w:eastAsia="x-none"/>
    </w:rPr>
  </w:style>
  <w:style w:type="character" w:customStyle="1" w:styleId="KopfzeileZchn">
    <w:name w:val="Kopfzeile Zchn"/>
    <w:basedOn w:val="Absatz-Standardschriftart"/>
    <w:link w:val="Kopfzeile"/>
    <w:rsid w:val="008E4E71"/>
    <w:rPr>
      <w:rFonts w:ascii="Trebuchet MS" w:eastAsia="SimSun" w:hAnsi="Trebuchet MS" w:cs="Times New Roman"/>
      <w:color w:val="404040"/>
      <w:sz w:val="20"/>
      <w:szCs w:val="24"/>
      <w:lang w:val="x-none" w:eastAsia="x-none"/>
    </w:rPr>
  </w:style>
  <w:style w:type="paragraph" w:customStyle="1" w:styleId="Organisation">
    <w:name w:val="Organisation"/>
    <w:basedOn w:val="Standard"/>
    <w:rsid w:val="008E4E71"/>
    <w:pPr>
      <w:jc w:val="right"/>
    </w:pPr>
    <w:rPr>
      <w:color w:val="38ABED"/>
      <w:sz w:val="36"/>
    </w:rPr>
  </w:style>
  <w:style w:type="paragraph" w:customStyle="1" w:styleId="ContactInformation">
    <w:name w:val="Contact Information"/>
    <w:basedOn w:val="Standard"/>
    <w:rsid w:val="008E4E71"/>
    <w:pPr>
      <w:spacing w:before="40" w:line="220" w:lineRule="atLeast"/>
      <w:jc w:val="right"/>
    </w:pPr>
    <w:rPr>
      <w:color w:val="38ABED"/>
      <w:sz w:val="16"/>
    </w:rPr>
  </w:style>
  <w:style w:type="paragraph" w:styleId="Gruformel">
    <w:name w:val="Closing"/>
    <w:basedOn w:val="Standard"/>
    <w:link w:val="GruformelZchn"/>
    <w:unhideWhenUsed/>
    <w:rsid w:val="008E4E71"/>
    <w:pPr>
      <w:spacing w:before="200"/>
    </w:pPr>
    <w:rPr>
      <w:szCs w:val="20"/>
      <w:lang w:val="x-none" w:eastAsia="x-none"/>
    </w:rPr>
  </w:style>
  <w:style w:type="character" w:customStyle="1" w:styleId="GruformelZchn">
    <w:name w:val="Grußformel Zchn"/>
    <w:basedOn w:val="Absatz-Standardschriftart"/>
    <w:link w:val="Gruformel"/>
    <w:rsid w:val="008E4E71"/>
    <w:rPr>
      <w:rFonts w:ascii="Trebuchet MS" w:eastAsia="SimSun" w:hAnsi="Trebuchet MS" w:cs="Times New Roman"/>
      <w:color w:val="404040"/>
      <w:sz w:val="19"/>
      <w:szCs w:val="20"/>
      <w:lang w:val="x-none" w:eastAsia="x-none"/>
    </w:rPr>
  </w:style>
  <w:style w:type="paragraph" w:styleId="KeinLeerraum">
    <w:name w:val="No Spacing"/>
    <w:uiPriority w:val="1"/>
    <w:qFormat/>
    <w:rsid w:val="008E4E71"/>
    <w:rPr>
      <w:rFonts w:ascii="Calibri" w:eastAsia="Calibri" w:hAnsi="Calibri" w:cs="Times New Roman"/>
    </w:rPr>
  </w:style>
  <w:style w:type="character" w:styleId="Hyperlink">
    <w:name w:val="Hyperlink"/>
    <w:basedOn w:val="Absatz-Standardschriftart"/>
    <w:uiPriority w:val="99"/>
    <w:unhideWhenUsed/>
    <w:rsid w:val="008E4E71"/>
    <w:rPr>
      <w:color w:val="0000FF"/>
      <w:u w:val="single"/>
    </w:rPr>
  </w:style>
  <w:style w:type="paragraph" w:styleId="Sprechblasentext">
    <w:name w:val="Balloon Text"/>
    <w:basedOn w:val="Standard"/>
    <w:link w:val="SprechblasentextZchn"/>
    <w:uiPriority w:val="99"/>
    <w:semiHidden/>
    <w:unhideWhenUsed/>
    <w:rsid w:val="00AF6B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6B1F"/>
    <w:rPr>
      <w:rFonts w:ascii="Tahoma" w:eastAsia="SimSun" w:hAnsi="Tahoma" w:cs="Tahoma"/>
      <w:color w:val="40404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tum-aache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rche-selfkant.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chenerdom.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PC</dc:creator>
  <cp:lastModifiedBy>Norbert</cp:lastModifiedBy>
  <cp:revision>2</cp:revision>
  <dcterms:created xsi:type="dcterms:W3CDTF">2020-04-08T18:11:00Z</dcterms:created>
  <dcterms:modified xsi:type="dcterms:W3CDTF">2020-04-08T18:11:00Z</dcterms:modified>
</cp:coreProperties>
</file>